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Приложение 2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к основной образовательной 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программе основного общего образования,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proofErr w:type="gramStart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утвержденной</w:t>
      </w:r>
      <w:proofErr w:type="gramEnd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 приказом МБОУ «</w:t>
      </w:r>
      <w:proofErr w:type="spellStart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>Фатневская</w:t>
      </w:r>
      <w:proofErr w:type="spellEnd"/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 СОШ </w:t>
      </w:r>
    </w:p>
    <w:p w:rsidR="00496EC2" w:rsidRPr="00496EC2" w:rsidRDefault="00496EC2" w:rsidP="00496EC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</w:pPr>
      <w:r w:rsidRPr="00496EC2">
        <w:rPr>
          <w:rFonts w:ascii="Times New Roman" w:eastAsia="Source Han Sans CN Regular" w:hAnsi="Times New Roman"/>
          <w:kern w:val="2"/>
          <w:sz w:val="24"/>
          <w:szCs w:val="24"/>
          <w:lang w:eastAsia="ru-RU"/>
        </w:rPr>
        <w:t xml:space="preserve">им. Героя Советского Союза С.М. Сидоркова» </w:t>
      </w:r>
    </w:p>
    <w:p w:rsidR="004A2221" w:rsidRPr="004A2221" w:rsidRDefault="004A2221" w:rsidP="004A222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/>
          <w:kern w:val="2"/>
          <w:sz w:val="24"/>
          <w:szCs w:val="24"/>
        </w:rPr>
      </w:pPr>
      <w:r w:rsidRPr="004A2221">
        <w:rPr>
          <w:rFonts w:ascii="Times New Roman" w:eastAsia="Source Han Sans CN Regular" w:hAnsi="Times New Roman"/>
          <w:kern w:val="2"/>
          <w:sz w:val="24"/>
          <w:szCs w:val="24"/>
        </w:rPr>
        <w:t>№298-а от 29.08.2025 г.</w:t>
      </w:r>
    </w:p>
    <w:p w:rsidR="00496EC2" w:rsidRPr="00FE2D97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color w:val="FF0000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496EC2" w:rsidRPr="00496EC2" w:rsidRDefault="00496EC2" w:rsidP="00496E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F02291" w:rsidRPr="00F02291" w:rsidRDefault="00F02291" w:rsidP="00F02291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F02291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F02291" w:rsidRPr="00F02291" w:rsidRDefault="00F02291" w:rsidP="00F022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F02291" w:rsidRPr="00F02291" w:rsidRDefault="00F02291" w:rsidP="00F0229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kern w:val="2"/>
          <w:sz w:val="34"/>
          <w:szCs w:val="34"/>
          <w:lang w:eastAsia="ru-RU" w:bidi="ru-RU"/>
        </w:rPr>
      </w:pP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 xml:space="preserve">Наименование </w:t>
      </w:r>
      <w:r w:rsidR="004A222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 xml:space="preserve">курса </w:t>
      </w:r>
      <w:bookmarkStart w:id="0" w:name="_GoBack"/>
      <w:bookmarkEnd w:id="0"/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 xml:space="preserve">внеурочной деятельности: </w:t>
      </w:r>
      <w:r w:rsidR="00690536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«</w:t>
      </w:r>
      <w:r w:rsidR="00FE2D97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Подготовка к ОГЭ по биологии</w:t>
      </w:r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color w:val="0070C0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>Класс</w:t>
      </w:r>
      <w:r w:rsidRPr="00F02291">
        <w:rPr>
          <w:rFonts w:ascii="Times New Roman" w:eastAsia="WenQuanYi Micro Hei" w:hAnsi="Times New Roman"/>
          <w:i/>
          <w:kern w:val="2"/>
          <w:sz w:val="30"/>
          <w:szCs w:val="30"/>
          <w:lang w:eastAsia="zh-CN" w:bidi="hi-IN"/>
        </w:rPr>
        <w:t xml:space="preserve">:  </w:t>
      </w:r>
      <w:r>
        <w:rPr>
          <w:rFonts w:ascii="Times New Roman" w:eastAsia="WenQuanYi Micro Hei" w:hAnsi="Times New Roman"/>
          <w:b/>
          <w:kern w:val="2"/>
          <w:sz w:val="30"/>
          <w:szCs w:val="30"/>
          <w:lang w:eastAsia="zh-CN" w:bidi="hi-IN"/>
        </w:rPr>
        <w:t>9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>Уровень обучения</w:t>
      </w:r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</w:pPr>
      <w:r w:rsidRPr="00F02291">
        <w:rPr>
          <w:rFonts w:ascii="Times New Roman" w:eastAsia="WenQuanYi Micro Hei" w:hAnsi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9</w:t>
      </w:r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 xml:space="preserve"> </w:t>
      </w:r>
      <w:proofErr w:type="spellStart"/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F02291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 xml:space="preserve">. - </w:t>
      </w:r>
      <w:r w:rsidR="00FE2D97"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  <w:t>34 ч в год, в неделю 1 час</w:t>
      </w:r>
    </w:p>
    <w:p w:rsidR="00F02291" w:rsidRPr="00F02291" w:rsidRDefault="00F02291" w:rsidP="00F02291">
      <w:pPr>
        <w:widowControl w:val="0"/>
        <w:suppressLineNumbers/>
        <w:suppressAutoHyphens/>
        <w:spacing w:after="12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F02291" w:rsidRPr="00F02291" w:rsidRDefault="00F02291" w:rsidP="00F02291">
      <w:pPr>
        <w:spacing w:after="120"/>
        <w:rPr>
          <w:rFonts w:ascii="Times New Roman" w:eastAsia="Times New Roman" w:hAnsi="Times New Roman"/>
          <w:sz w:val="30"/>
          <w:szCs w:val="30"/>
        </w:rPr>
      </w:pPr>
      <w:r w:rsidRPr="00F02291">
        <w:rPr>
          <w:rFonts w:ascii="Times New Roman" w:eastAsia="Times New Roman" w:hAnsi="Times New Roman"/>
          <w:sz w:val="30"/>
          <w:szCs w:val="30"/>
        </w:rPr>
        <w:t>Состав</w:t>
      </w:r>
      <w:r>
        <w:rPr>
          <w:rFonts w:ascii="Times New Roman" w:eastAsia="Times New Roman" w:hAnsi="Times New Roman"/>
          <w:sz w:val="30"/>
          <w:szCs w:val="30"/>
        </w:rPr>
        <w:t>ител</w:t>
      </w:r>
      <w:proofErr w:type="gramStart"/>
      <w:r>
        <w:rPr>
          <w:rFonts w:ascii="Times New Roman" w:eastAsia="Times New Roman" w:hAnsi="Times New Roman"/>
          <w:sz w:val="30"/>
          <w:szCs w:val="30"/>
        </w:rPr>
        <w:t>ь(</w:t>
      </w:r>
      <w:proofErr w:type="gramEnd"/>
      <w:r>
        <w:rPr>
          <w:rFonts w:ascii="Times New Roman" w:eastAsia="Times New Roman" w:hAnsi="Times New Roman"/>
          <w:sz w:val="30"/>
          <w:szCs w:val="30"/>
        </w:rPr>
        <w:t xml:space="preserve">и) программы : </w:t>
      </w:r>
      <w:r w:rsidR="00FE2D97">
        <w:rPr>
          <w:rFonts w:ascii="Times New Roman" w:eastAsia="Times New Roman" w:hAnsi="Times New Roman"/>
          <w:i/>
          <w:sz w:val="30"/>
          <w:szCs w:val="30"/>
        </w:rPr>
        <w:t>Дронова Я.А.</w:t>
      </w:r>
    </w:p>
    <w:p w:rsidR="00984CAB" w:rsidRPr="002D293A" w:rsidRDefault="00984CAB" w:rsidP="00F02291">
      <w:pPr>
        <w:spacing w:after="120" w:line="288" w:lineRule="auto"/>
        <w:ind w:left="567" w:right="567"/>
        <w:jc w:val="both"/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02291" w:rsidRDefault="00F02291" w:rsidP="007A1A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0536" w:rsidRDefault="00690536" w:rsidP="00F022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A2221" w:rsidRDefault="004A2221" w:rsidP="00F022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F02291" w:rsidRDefault="00984CAB" w:rsidP="00F022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Содержание внеурочной деятельности </w:t>
      </w:r>
    </w:p>
    <w:p w:rsidR="00984CAB" w:rsidRPr="00F02291" w:rsidRDefault="00984CAB" w:rsidP="00F022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«</w:t>
      </w:r>
      <w:r w:rsidR="00FE2D97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Подготовка к ОГЭ по биологии</w:t>
      </w: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984CAB" w:rsidRP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1.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Биология как наука. Методы биологии (1 час)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2. Признаки живых организмов (3 часа)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Клеточное строение организмов как доказательство их родства, единства живой природы. Клетка как биологическая система. Неорганические и органические вещества клетки. Клетка как биологическая система. Нарушения в строении и функционировании клеток – одна из причин заболеваний организмов. Строение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эукариотической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клетки. Вирусы – неклеточные формы жизни. Признаки организмов. Наследственность и изменчивость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Классификация организмов по способам питания.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Одноклеточные и многоклеточные организмы. Ткани, органы, системы органов растений и животных, выявление изменчивости организмов.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Приемы выращивания и размножения растений и домашних животных, ухода за ними.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3. Система, многообразие и эволюция живой природы (11 часов)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Царство Бактерии. Роль бактерий в природе, жизни человека и собственной деятельности. Бактерии – возбудители заболеваний растений, животных,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Царство Грибы. Лишайники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рганизация, классификация, роль и место в биосфере, значение для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Царство Растения. Систематический обзор царства Растения. Ткани и органы высших растений. Основные семейства цветковых растений.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Царство Животные. Систематический обзор царства Животные. Общая характеристика беспозвоночных животных. Кишечнополостные. Плоские черви. Круглые черви. Кольчатые черви. Моллюски. Членистоногие. Тип Хордовые. Общая характеристика надклассов классов: Рыбы, Четвероногие. Характеристика классов животных: Земноводные, Пресмыкающиеся, Птицы, Млекопитающие.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Учение об эволюции органического мира. Ч. Дарвин – основоположник учения об эволюции. Усложнение растений и животных в процессе эволюции.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Биологическое разнообразие как основа устойчивости биосферы и результата эволюции.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4.  Человек и его здоровье (15 часов)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Сходство человека с животными и отличие от них. Общий план строения и процессы жизнедеятельности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Нейрогуморальная регуляция процессов жизнедеятельности организма. Нервная система человека. Питание. Система пищеварения. Дыхание. Система дыхания. Внутренняя среда организма. Взаимосвязь систем внутренней среды организма. Иммунитет. Кровеносная система. Транспорт веществ. Обмен веществ и превращение энергии в организме человека. Витамины. Система выделения. Покровы тела и их функции. Размножение и развитие организма человека. Индивидуальное развитие человека. Эмбриональн</w:t>
      </w:r>
      <w:r w:rsidR="00F02291">
        <w:rPr>
          <w:rFonts w:ascii="Times New Roman" w:hAnsi="Times New Roman"/>
          <w:color w:val="000000"/>
          <w:sz w:val="28"/>
          <w:szCs w:val="28"/>
          <w:lang w:eastAsia="ru-RU"/>
        </w:rPr>
        <w:t>ый и постэмбриональный периоды.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Структурно функциональные единицы органов. Наследование признаков у человека. Наследственные болезни, их причины и предупреждение. Опора и движение. Органы чувств, их роль в жизни человека. Психология и поведение человека.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Соблюдение санитарно-гигиенических норм и правил здорового образа жизни.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Факторы риска: несбалансированное питание, гиподинамия, курение, употребление алкоголя и наркотиков, стресс, вредные условия труда, и др. Инфекционные заболевания: грипп, гепатит, ВИЧ-инфекция и другие инфекционные заболевания (кишечные, мочеполовые, органов дыхания).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Предупреждение инфекционных заболеваний. Профилактика: отравлений, вызываемых ядовитыми растениями и грибами; заболеваний, вызываемых паразитическими животными и животными переносчиками возбудителей болезней; травматизма; ожогов, обморожений, нарушения зрения и слуха. Приемы оказания первой доврачебной помощи при отравлении некачественными продуктами, ядовитыми грибами и растениями, угарным газом, спасении утопающего; кровотечениях; травмах опорно-двигательного аппарата, ожогах, обморожениях, повреждении зрения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5.  Взаимосвязи организмов и окружающей среды (2 часа)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Экосистемная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организация живой природы. Роль производителей, потребителей и разрушителей органических веществ в экосистемах и круговороте веще</w:t>
      </w:r>
      <w:proofErr w:type="gram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ств в пр</w:t>
      </w:r>
      <w:proofErr w:type="gram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ироде. Пищевые связи в экосистеме. Цепи питания. Особенности </w:t>
      </w:r>
      <w:proofErr w:type="spellStart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агроэкосистем</w:t>
      </w:r>
      <w:proofErr w:type="spellEnd"/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. 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FE2D97" w:rsidRDefault="00FE2D97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FE2D97" w:rsidRDefault="00FE2D97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6. Решение демонстрационных вариантов ГИА (2часа)</w:t>
      </w: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84CAB" w:rsidRPr="00F02291" w:rsidRDefault="00984CAB" w:rsidP="00F0229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 Распределение заданий экзаменационной работы по уровню сложности Время выполнения работы. Выполнение демонстрационных вариантов ГИА. Разбор типичных ошибок. Рекомендации по выполнению.</w:t>
      </w:r>
    </w:p>
    <w:p w:rsidR="00984CAB" w:rsidRPr="00F02291" w:rsidRDefault="00984CAB" w:rsidP="00F02291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02291" w:rsidRDefault="00984CAB" w:rsidP="00F02291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 освоения курса</w:t>
      </w:r>
    </w:p>
    <w:p w:rsidR="00984CAB" w:rsidRPr="00F02291" w:rsidRDefault="00984CAB" w:rsidP="00F02291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Личностные результаты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 xml:space="preserve">готовность и способность </w:t>
      </w:r>
      <w:proofErr w:type="gramStart"/>
      <w:r w:rsidRPr="00F0229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02291">
        <w:rPr>
          <w:rFonts w:ascii="Times New Roman" w:hAnsi="Times New Roman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229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позиции; 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готовность и способность вести диалог с другими людьми и достигать в нем взаимопонимания;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229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ценности здорового и безопасного образа жизни; </w:t>
      </w:r>
      <w:proofErr w:type="spellStart"/>
      <w:r w:rsidRPr="00F02291">
        <w:rPr>
          <w:rFonts w:ascii="Times New Roman" w:hAnsi="Times New Roman"/>
          <w:sz w:val="28"/>
          <w:szCs w:val="28"/>
        </w:rPr>
        <w:t>интериоризация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84CAB" w:rsidRPr="00F02291" w:rsidRDefault="00984CAB" w:rsidP="00F02291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229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02291">
        <w:rPr>
          <w:rFonts w:ascii="Times New Roman" w:hAnsi="Times New Roman"/>
          <w:sz w:val="28"/>
          <w:szCs w:val="28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984CAB" w:rsidRPr="00F02291" w:rsidRDefault="00984CAB" w:rsidP="00F0229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291" w:rsidRDefault="00984CAB" w:rsidP="00F0229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02291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F02291">
        <w:rPr>
          <w:rFonts w:ascii="Times New Roman" w:hAnsi="Times New Roman"/>
          <w:b/>
          <w:sz w:val="28"/>
          <w:szCs w:val="28"/>
          <w:lang w:eastAsia="ru-RU"/>
        </w:rPr>
        <w:t xml:space="preserve"> результаты</w:t>
      </w:r>
    </w:p>
    <w:p w:rsidR="00984CAB" w:rsidRPr="00F02291" w:rsidRDefault="00984CAB" w:rsidP="00F0229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/>
          <w:sz w:val="28"/>
          <w:szCs w:val="28"/>
          <w:lang w:eastAsia="ru-RU"/>
        </w:rPr>
        <w:t>Регулятивные УУД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lastRenderedPageBreak/>
        <w:t>идентифицировать собственные проблемы и определять главную проблему;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984CAB" w:rsidRPr="00F02291" w:rsidRDefault="00984CAB" w:rsidP="00F02291">
      <w:pPr>
        <w:pStyle w:val="aa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84CAB" w:rsidRPr="00F02291" w:rsidRDefault="00984CAB" w:rsidP="00F0229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/>
          <w:sz w:val="28"/>
          <w:szCs w:val="28"/>
          <w:lang w:eastAsia="ru-RU"/>
        </w:rPr>
        <w:t>Познавательные УУД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выделять явление из общего ряда других явлений;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84CAB" w:rsidRPr="00F02291" w:rsidRDefault="00984CAB" w:rsidP="00F02291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строить рассуждение на основе сравнения предметов и явлений, выделяя при этом общие признаки.</w:t>
      </w:r>
    </w:p>
    <w:p w:rsidR="00984CAB" w:rsidRPr="00F02291" w:rsidRDefault="00984CAB" w:rsidP="00F0229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/>
          <w:sz w:val="28"/>
          <w:szCs w:val="28"/>
          <w:lang w:eastAsia="ru-RU"/>
        </w:rPr>
        <w:t>Коммуникативные УУД</w:t>
      </w:r>
      <w:r w:rsidRPr="00F02291">
        <w:rPr>
          <w:rFonts w:ascii="Times New Roman" w:hAnsi="Times New Roman"/>
          <w:sz w:val="28"/>
          <w:szCs w:val="28"/>
          <w:lang w:eastAsia="ru-RU"/>
        </w:rPr>
        <w:t xml:space="preserve">:  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84CAB" w:rsidRPr="00F02291" w:rsidRDefault="00984CAB" w:rsidP="00F0229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02291">
        <w:rPr>
          <w:rFonts w:ascii="Times New Roman" w:hAnsi="Times New Roman"/>
          <w:sz w:val="28"/>
          <w:szCs w:val="28"/>
        </w:rPr>
        <w:lastRenderedPageBreak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984CAB" w:rsidRPr="00F02291" w:rsidRDefault="00984CAB" w:rsidP="00F02291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291" w:rsidRDefault="00984CAB" w:rsidP="00F02291">
      <w:pPr>
        <w:spacing w:after="0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Предметные результаты:</w:t>
      </w:r>
    </w:p>
    <w:p w:rsidR="00984CAB" w:rsidRPr="00F02291" w:rsidRDefault="00984CAB" w:rsidP="00F02291">
      <w:pPr>
        <w:spacing w:after="0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Обучающийся научится: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аргументировать, приводить доказательства необходимости защиты окружающей среды;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аргументировать, приводить доказательства зависимости здоровья человека от состояния окружающей среды;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устанавливать взаимосвязи между особенностями строения и функциями органов и систем органов;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F02291">
        <w:rPr>
          <w:rFonts w:ascii="Times New Roman" w:hAnsi="Times New Roman"/>
          <w:sz w:val="28"/>
          <w:szCs w:val="28"/>
          <w:lang w:eastAsia="ru-RU"/>
        </w:rPr>
        <w:t>агроценозах</w:t>
      </w:r>
      <w:proofErr w:type="spellEnd"/>
      <w:r w:rsidRPr="00F02291">
        <w:rPr>
          <w:rFonts w:ascii="Times New Roman" w:hAnsi="Times New Roman"/>
          <w:sz w:val="28"/>
          <w:szCs w:val="28"/>
          <w:lang w:eastAsia="ru-RU"/>
        </w:rPr>
        <w:t>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lastRenderedPageBreak/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984CAB" w:rsidRPr="00F02291" w:rsidRDefault="00984CAB" w:rsidP="00F02291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знать и соблюдать правила работы в кабинете биологии.</w:t>
      </w:r>
    </w:p>
    <w:p w:rsidR="00F02291" w:rsidRDefault="00F02291" w:rsidP="00F022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4CAB" w:rsidRPr="00F02291" w:rsidRDefault="00984CAB" w:rsidP="00F022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b/>
          <w:sz w:val="28"/>
          <w:szCs w:val="28"/>
          <w:lang w:eastAsia="ru-RU"/>
        </w:rPr>
        <w:t>Обучающийся получит возможность научиться: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F02291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984CAB" w:rsidRPr="00F02291" w:rsidRDefault="00984CAB" w:rsidP="00F02291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291">
        <w:rPr>
          <w:rFonts w:ascii="Times New Roman" w:hAnsi="Times New Roman"/>
          <w:iCs/>
          <w:sz w:val="28"/>
          <w:szCs w:val="28"/>
          <w:lang w:eastAsia="ru-RU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984CAB" w:rsidRPr="00F02291" w:rsidRDefault="00984CAB" w:rsidP="00F02291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02291">
        <w:rPr>
          <w:rFonts w:ascii="Times New Roman" w:hAnsi="Times New Roman"/>
          <w:sz w:val="28"/>
          <w:szCs w:val="28"/>
          <w:lang w:eastAsia="ru-RU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984CAB" w:rsidRPr="00F02291" w:rsidRDefault="00984CAB" w:rsidP="00F02291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984CAB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8"/>
          <w:szCs w:val="20"/>
          <w:lang w:eastAsia="ru-RU"/>
        </w:rPr>
        <w:sectPr w:rsidR="00984CAB" w:rsidSect="007A1ABC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984CAB" w:rsidRPr="00282CB2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82CB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тематическое планирование </w:t>
      </w:r>
    </w:p>
    <w:p w:rsidR="00984CAB" w:rsidRPr="00282CB2" w:rsidRDefault="00984CAB" w:rsidP="00282C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0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7"/>
        <w:gridCol w:w="3580"/>
        <w:gridCol w:w="1985"/>
        <w:gridCol w:w="4536"/>
        <w:gridCol w:w="3969"/>
      </w:tblGrid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часов, отводимых на освоение каждого раздела и темы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учителя с учетом программы воспитания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1. Биология как наука. Методы биологии (1 час)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Биология как наука. Методы биологии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https://resh.edu.ru/subject/lesson/2115/main/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2. Признаки живых организмов (3 часа)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Клеточное строение организмов как доказательство их родства, единства живой природы. Гены и хромосомы.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Нарушения в строении и функционировании клеток. Вирусы.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https://resh.edu.ru/subject/lesson/2460/main/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методы биологической науки (наблюдение, сравнение, эксперимент, измерение) и их роль в познании живой природы;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жизнедеятельности клетки и организма в целом.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Обсуждать биологические эксперименты по изучению процессов жизнедеятельности организмов и объяснять их 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Наследственность и изменчивость. Одноклеточные и многоклеточные организмы.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Ткани, органы, системы органов растений и животных.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https://interneturok.ru/lesson/biology/10-klass/osnovy-genetiki/zakonomernosti-nasledstvennosti-i-izmenchivosti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https://resh.edu.ru/subject/lesson/2459/main/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https://interneturok.ru/lesson/biology/5-klass/kletochnoe-stroenie-organizmov/tkani-rasteniy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«Биология как наука», «Методы биологии», «Признаки живых организмов».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3. Система, многообразие и эволюция живой природы (11 часов)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Бактерии. Роль бактерий в природе, жизни человека. Бактерии – возбудители заболеваний.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https://interneturok.ru/lesson/biology/5-klass/tsarstvo-bakterii/stroenie-i-zhiznedeyatelnost-bakteriy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съедобные и ядовитые грибы родного края.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растений в сообществах и их взаимное влияние друг на друга;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рассматривать биологические процессы в развитии: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приводить примеры приспособлений цветковых растений к среде обитания и объяснять их значение для всего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находить черты, свидетельствующие об усложнении живых организмов по сравнению с предками, и давать им объяснение.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Выявляют эстетические достоинства представителей растительного мира и наиболее, опасные растения для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Приводят примеры растений, относящихся к различным культурам.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редкие и охраняемые растения Приморского края, лекарственные и декоративные растения семейства.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Овладевать методами биологической науки: наблюдение и описание биологических объектов и процессов; постановка биологических экспериментов и объяснять их 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мир с точки зрения биологии: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перечислять отличительные свойства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(по таблице) основные группы животных.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 взаимоотношений человека и природы: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соблюдать и объяснять правила поведения в природе.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Грибы. Лишайники. Роль грибов и лишайников в природе, жизни человека.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https://videouroki.net/blog/vidieourok-po-biologhii-baktierii-prostieishiie-griby-i-lishainiki.html?login=ok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Растения. Систематический обзор царства Растения: мхи,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плаунообразные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хвощеобразные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 Ткани и органы высших растений.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https://interneturok.ru/lesson/biology/6-klass/osnovy-sistematiki-rasteniy/osnovy-sistematiki-rasteniy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Растения. Систематический обзор царства Растения: голосеменные и покрытосеменные. Ткани и органы высших растений.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https://interneturok.ru/lesson/biology/6-klass/osnovy-sistematiki-rasteniy/klassy-tsvetkovyh-rasteniy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https://interneturok.ru/lesson/biology/5-klass/tsarstvo-rasteniya/golosemennye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семейства цветковых растений.</w:t>
            </w:r>
            <w:r w:rsidRPr="0024461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https://interneturok.ru/lesson/biology/6-klass/osnovy-sistematiki-rasteniy/semeystvo-krestotsvetnye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https://interneturok.ru/lesson/biology/6-klass/osnovy-sistematiki-rasteniy/semeystvo-rozotsvetnye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https://interneturok.ru/lesson/biology/6-klass/osnovy-sistematiki-rasteniy/klass-dvudolnye-semeystvo-bobovye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https://interneturok.ru/lesson/biology/6-klass/osnovy-sistematiki-rasteniy/paslenovye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https://interneturok.ru/lesson/biology/6-klass/osnovy-sistematiki-rasteniy/dvudolnye-semeystvo-astrovye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работа: «Решение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тестовых заданий по темам: «Царства: Бактерии, Грибы, Растения»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Систематический обзор царства Животные. Общая характеристика беспозвоночных животных.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https://interneturok.ru/article/izuchaem-tsarstva-zhivotnyh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https://resh.edu.ru/subject/lesson/7857/conspect/289572/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Хордовые. Общая характеристика надклассов классов: Рыбы, Четвероногие.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https://www.sites.google.com/site/biologiaege/klass-ryby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классов животных: Земноводные, Пресмыкающиеся, Птицы, Млекопитающие.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https://interneturok.ru/lesson/okruj-mir/1-klass/zhivotnyy-mir/zemnovodnye-otlichie-zemnovodnyh-ot-drugih-zhivotnyh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https://interneturok.ru/lesson/okruj-mir/1-klass/zhivotnyy-mir/presmykayuschiesya-otlichie-presmykayuschihsya-ot-drugih-zhivotnyh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https://interneturok.ru/lesson/okruj-mir/1-klass/zhivotnyy-mir/ptitsy-suschestvennye-priznaki-ptits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https://interneturok.ru/lesson/okruj-mir/1-klass/zhivotnyy-mir/mlekopitayuschie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Биологическое разнообразие как основа устойчивости биосферы и результата эволюции.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https://resh.edu.ru/subject/lesson/5918/conspect/77836/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«Царство Животные, Учение об эволюции органического мира»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4. Человек и его здоровье (15 часов)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Сходство человека с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животными и отличие от них. Общий план строения и процессы жизнедеятельности человека.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</w:t>
              </w:r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lastRenderedPageBreak/>
                <w:t>klass/proishozhdenie-cheloveka/polozhenie-cheloveka-v-sisteme-zhivotnogo-mira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https://interneturok.ru/lesson/biology/8-klass/bobwij-obzor-organizma-chelovekab/stroenie-organizma-cheloveka-organy-regulyatsiya-protsessov-zhiznedeyatelnosti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 роль отечественных ученых в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изучении анатомии, физиологии и гигиены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место и роль человека в природе. Человек и его биосоциальная природа.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Соблюдать меры профилактики травматизма, нарушения осанки и развития плоскостопия. Осваивать приёмы оказания первой помощи при травмах опорно-двигательной системы. Знать и понимать вред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, приёмы оказания первой помощи при отравлении угарным газом, спасении утопающего, заболевания органов дыхания и их профилактика.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Уметь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использовать знания биологии при соблюдении правил повседневной гигиены и мер профилактики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нарушений работы пищеварительной системы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правила рационального питания с целью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бережного отношения к своему здоровью и здоровью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близких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Освоить приёмы оказания первой доврачебной помощи при тепловом и солнечном ударах, ожогах, обморожениях, травмах кожного покрова с целью сохранения здоровья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соблюдать меры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профилактики нарушений органов чувств.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вклад отечественных учёных в разработку учения о высшей нервной деятельности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риски возникновения заболеваний желез внутренней секреции. Формировать бережное отношение к своему здоровью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объяснять и раскрывать вредное влияние никотина, алкоголя и наркотиков на развитие плода.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меры профилактики вредных привычек, инфекций, передающихся половым путём, ВИЧ-инфекции.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зависимость здоровья человека от состояния окружающей среды, необходимости защиты среды обитания человека.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применять правила поведения в природе.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Осваивать приёмы рациональной организации труда и отдыха.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и понимать влияние факторов риска на здоровье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Нейрогуморальная регуляция процессов жизнедеятельности организма. 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https://resh.edu.ru/subject/lesson/6767/conspect/269089/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«Общий план строения человека», «</w:t>
            </w:r>
            <w:proofErr w:type="spellStart"/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Нейро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-гуморальная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регуляция организма»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Питание. Система пищеварения. Роль ферментов в пищеварении.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https://interneturok.ru/lesson/biology/8-klass/bpiwevarenieb/organy-pischevareniya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Дыхание. Система дыхания.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https://interneturok.ru/lesson/biology/8-klass/btema-6-dyhanieb/stroenie-organov-dyhaniya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«Питание. Система пищеварения», «Система пищеварения, дыхание»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среда организма. Группы крови. Иммунитет.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https://interneturok.ru/lesson/biology/8-klass/tema-5-krov-i-krovoobrawenie/vnutrennyaya-sreda-organizma-sostav-i-funktsii-krovi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 веществ. Кровеносная и лимфатическая системы. Обмен веществ и превращение энергии.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https://resh.edu.ru/subject/lesson/6761/main/268906/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«Внутренняя среда организма», «Транспорт веществ» и «Обмен веществ»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продуктов жизнедеятельности. Система выделения. Покровы тела и их функции.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https://interneturok.ru/lesson/biology/7-klass/organy-i-sistemy-organov/vydelitelnaya-sistema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https://interneturok.ru/lesson/biology/8-klass/effektivnye-kursy/naruzhnye-pokrovy-tela-stroenie-i-funktsii-kozhi-bolezni-i-travmy-kozhi-chast-1-vvedenie-stroenie-kozhi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и развитие организма человека. Наследование признаков у человека. Наследственные болезни, их причины и предупреждение.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https://interneturok.ru/lesson/biology/8-klass/bindividualnoe-razvitie-organizmab/stroenie-polovoy-sistemy-cheloveka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https://interneturok.ru/lesson/biology/9-klass/osnovy-genetiki-i-selekcii/nasledstvennye-bolezni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 «Система выделения», «Покровы тела», «Размножение и развитие человека»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Опора и движение. Опорно-двигательный аппарат.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https://interneturok.ru/lesson/biology/7-klass/organy-i-sistemy-organov/oporno-dvigatelnaya-sistema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Органы чувств, их роль в жизни человека.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https://interneturok.ru/lesson/biology/7-klass/organy-i-sistemy-organov/organy-chuvstv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«Опорно-двигательный аппарат», «Органы чувств»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4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5. Взаимосвязи организмов и окружающей среды (2 часа)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Влияние экологических факторов на организмы. Приспособления организмов к различным экологическим факторам. Популяция.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 видов (конкуренция, хищничество, симбиоз, паразитизм). Сезонные изменения в живой природе.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https://interneturok.ru/lesson/biology/5-klass/vvedenie/ekologicheskie-faktory-i-ih-vliyanie-na-zhivye-organizmy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https://interneturok.ru/lesson/biology/9-klass/osnovy-ekologii/prisposoblennost-organizmov-k-vliyaniyu-faktorov-sredy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https://interneturok.ru/lesson/biology/11-klass/osnovy-ekologii/bioticheskie-faktory-negativnye-vzaimootnosheniya-mezhdu-organizmami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роль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- объяснять роль антропогенного воздействия на флору и фауну.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взаимосвязь организмов со средой обитания, влияние окружающей среды на биоценоз и приспособление организмов к среде обитания.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оценивать последствия деятельности человека в природе, влияния факторов риска на здоровье человека.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живой природы. Учение о биосфере. Практическая работа: «Решение тестовых заданий по теме: «Взаимосвязи организмов и окружающей среды»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https://resh.edu.ru/subject/lesson/5944/conspect/32116/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https://interneturok.ru/lesson/biology/11-klass/osnovy-ekologii/biosfera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6. Решение демонстрационных вариантов ОГЭ (2 часа)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структуры и содержания экзаменационной работы. Практическая работа: «Решение демонстрационного варианта ГИА прошлого года»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ценности здорового и безопасного образа жизни;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 экологической культуры, наличие опыта экологически ориентированной рефлексивно-оценочной и практической деятельности в жизненных ситуациях </w:t>
            </w: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ошибок, допущенных при решение демонстрационного варианта ГИА прошлого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года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рактическая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работа:  «Решение демонстрационного варианта ГИА текущего года».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497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</w:tcPr>
          <w:p w:rsidR="00984CAB" w:rsidRPr="00244619" w:rsidRDefault="00984CAB" w:rsidP="002446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4CAB" w:rsidRPr="00282CB2" w:rsidRDefault="00984CAB" w:rsidP="00ED1E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календарно-</w:t>
      </w:r>
      <w:r w:rsidRPr="00282CB2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тематическое планирование </w:t>
      </w:r>
    </w:p>
    <w:p w:rsidR="00984CAB" w:rsidRPr="00282CB2" w:rsidRDefault="00984CAB" w:rsidP="00ED1E8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0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685"/>
        <w:gridCol w:w="1276"/>
        <w:gridCol w:w="4536"/>
        <w:gridCol w:w="3969"/>
      </w:tblGrid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часов, отводимых на освоение каждого раздела и темы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учителя с учетом программы воспитания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1. Биология как наука. Методы биологии (1 час)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Биология как наука. Методы биологии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https://resh.edu.ru/subject/lesson/2115/main/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2. Признаки живых организмов (3 часа)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Клеточное строение организмов как доказательство их родства, единства живой природы. Гены и хромосомы.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Нарушения в строении и функционировании клеток. Вирусы.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https://resh.edu.ru/subject/lesson/2460/main/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методы биологической науки (наблюдение, сравнение, эксперимент, измерение) и их роль в познании живой природы;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жизнедеятельности клетки и организма в целом.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Обсуждать биологические эксперименты по изучению процессов жизнедеятельности организмов и объяснять их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Наследственность и изменчивость. Одноклеточные и многоклеточные организмы.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Ткани, органы, системы органов растений и животных.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https://interneturok.ru/lesson/biology/10-klass/osnovy-genetiki/zakonomernosti-nasledstvennosti-i-izmenchivosti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https://resh.edu.ru/subject/lesson/2459/main/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https://interneturok.ru/lesson/biology/5-klass/kletochnoe-stroenie-organizmov/tkani-rasteniy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работа: «Решение тестовых заданий по темам: «Биология как наука», «Методы биологии», «Признаки живых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организмов».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3. Система, многообразие и эволюция живой природы (11 часов)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Бактерии. Роль бактерий в природе, жизни человека. Бактерии – возбудители заболеваний.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https://interneturok.ru/lesson/biology/5-klass/tsarstvo-bakterii/stroenie-i-zhiznedeyatelnost-bakteriy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съедобные и ядовитые грибы родного края.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роли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растений в сообществах и их взаимное влияние друг на друга;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рассматривать биологические процессы в развитии: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приводить примеры приспособлений цветковых растений к среде обитания и объяснять их значение для всего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находить черты, свидетельствующие об усложнении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живых организмов по сравнению с предками, и давать им объяснение.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Выявляют эстетические достоинства представителей растительного мира и наиболее, опасные растения для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Приводят примеры растений, относящихся к различным культурам.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редкие и охраняемые растения Приморского края, лекарственные и декоративные растения семейства.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Овладевать методами биологической науки: наблюдение и описание биологических объектов и процессов; постановка биологических экспериментов и объяснять их результаты.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мир с точки зрения биологии: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перечислять отличительные свойства живого;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различать (по таблице) основные группы животных.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использовать знания биологии при соблюдении правил повседневной гигиены.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 взаимоотношений человека и природы: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соблюдать и объяснять правила поведения в природе.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Грибы. Лишайники. Роль грибов и лишайников в природе, жизни человека.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https://videouroki.net/blog/vidieourok-po-biologhii-baktierii-prostieishiie-griby-i-lishainiki.html?login=ok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Растения. Систематический обзор царства Растения: мхи,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плаунообразные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хвощеобразные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 Ткани и органы высших растений.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https://interneturok.ru/lesson/biology/6-klass/osnovy-sistematiki-rasteniy/osnovy-sistematiki-rasteniy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Царство Растения. Систематический обзор царства Растения: голосеменные и покрытосеменные. Ткани и органы высших растений.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https://interneturok.ru/lesson/biology/6-klass/osnovy-sistematiki-rasteniy/klassy-tsvetkovyh-rasteniy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https://interneturok.ru/lesson/biology/5-klass/tsarstvo-rasteniya/golosemennye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семейства цветковых растений.</w:t>
            </w:r>
            <w:r w:rsidRPr="0024461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https://interneturok.ru/lesson/biology/6-klass/osnovy-sistematiki-rasteniy/semeystvo-krestotsvetnye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https://interneturok.ru/lesson/biology/6-klass/osnovy-sistematiki-rasteniy/semeystvo-rozotsvetnye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https://interneturok.ru/lesson/biology/6-klass/osnovy-sistematiki-rasteniy/klass-dvudolnye-semeystvo-bobovye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https://interneturok.ru/lesson/biology/6-klass/osnovy-sistematiki-rasteniy/paslenovye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https://interneturok.ru/lesson/biology/6-klass/osnovy-sistematiki-</w:t>
              </w:r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lastRenderedPageBreak/>
                <w:t>rasteniy/dvudolnye-semeystvo-astrovye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17.11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«Царства: Бактерии, Грибы, Растения»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Систематический обзор царства Животные. Общая характеристика беспозвоночных животных.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https://interneturok.ru/article/izuchaem-tsarstva-zhivotnyh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https://resh.edu.ru/subject/lesson/7857/conspect/289572/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Хордовые. Общая характеристика надклассов классов: Рыбы, Четвероногие.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https://www.sites.google.com/site/biologiaege/klass-ryby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классов животных: Земноводные, Пресмыкающиеся, Птицы, Млекопитающие.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https://interneturok.ru/lesson/okruj-mir/1-klass/zhivotnyy-mir/zemnovodnye-otlichie-zemnovodnyh-ot-drugih-zhivotnyh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https://interneturok.ru/lesson/okruj-mir/1-klass/zhivotnyy-mir/presmykayuschiesya-otlichie-presmykayuschihsya-ot-drugih-zhivotnyh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https://interneturok.ru/lesson/okruj-mir/1-klass/zhivotnyy-mir/ptitsy-suschestvennye-priznaki-ptits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https://interneturok.ru/lesson/okruj-mir/1-klass/zhivotnyy-mir/mlekopitayuschie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Биологическое разнообразие как основа устойчивости биосферы и результата эволюции.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https://resh.edu.ru/subject/lesson/5918/conspect/77836/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«Царство Животные, Учение об эволюции органического мира»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4. Человек и его здоровье (15 часов)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Сходство человека с животными и отличие от них. Общий план строения и процессы жизнедеятельности человека.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https://interneturok.ru/lesson/biology/11-klass/proishozhdenie-cheloveka/polozhenie-cheloveka-v-sisteme-zhivotnogo-mira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https://interneturok.ru/lesson/biology/8-klass/bobwij-obzor-organizma-chelovekab/stroenie-organizma-cheloveka-organy-regulyatsiya-protsessov-zhiznedeyatelnosti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роль отечественных ученых в изучении анатомии, физиологии и гигиены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место и роль человека в природе. Человек и его биосоциальная природа.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Соблюдать меры профилактики травматизма, нарушения осанки и развития плоскостопия. Осваивать приёмы оказания первой помощи при травмах опорно-двигательной системы. Знать и понимать вред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, приёмы оказания первой помощи при отравлении угарным газом, спасении утопающего, заболевания органов дыхания и их профилактика.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Уметь оценивать поведение человека с точки зрения здорового образа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использовать знания биологии при соблюдении правил повседневной гигиены и мер профилактики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нарушений работы пищеварительной системы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правила рационального питания с целью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бережного отношения к своему здоровью и здоровью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близких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Освоить приёмы оказания первой доврачебной помощи при тепловом и солнечном ударах, ожогах, обморожениях, травмах кожного покрова с целью сохранения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здоровья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и соблюдать меры профилактики нарушений органов чувств.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вклад отечественных учёных в разработку учения о высшей нервной деятельности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риски возникновения заболеваний желез внутренней секреции. Формировать бережное отношение к своему здоровью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объяснять и раскрывать вредное влияние никотина, алкоголя и наркотиков на развитие плода.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меры профилактики вредных привычек, инфекций, передающихся половым путём, ВИЧ-инфекции.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зависимость здоровья человека от состояния окружающей среды, необходимости защиты среды обитания человека.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применять правила поведения в природе.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Осваивать приёмы рациональной организации труда и отдыха.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Знать и понимать влияние факторов риска на здоровье человека.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Нейрогуморальная регуляция процессов жизнедеятельности организма. 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https://resh.edu.ru/subject/lesson/6767/conspect/269089/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«Общий план строения человека», «Нейрогуморальная регуляция организма»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Питание. Система пищеварения. Роль ферментов в пищеварении.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https://interneturok.ru/lesson/biology/8-klass/bpiwevarenieb/organy-pischevareniya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Дыхание. Система дыхания.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https://interneturok.ru/lesson/biology/8-klass/btema-6-dyhanieb/stroenie-organov-dyhaniya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«Питание. Система пищеварения», «Система пищеварения, дыхание»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среда организма. Группы крови. Иммунитет.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https://interneturok.ru/lesson/biology/8-klass/tema-5-krov-i-krovoobrawenie/vnutrennyaya-sreda-organizma-sostav-i-funktsii-krovi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Транспорт веществ. Кровеносная и лимфатическая системы.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Обмен веществ и превращение энергии.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https://resh.edu.ru/subject/lesson/6761/main/268906/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темам: «Внутренняя среда организма», «Транспорт веществ» и «Обмен веществ»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продуктов жизнедеятельности. Система выделения. Покровы тела и их функции.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https://interneturok.ru/lesson/biology/7-klass/organy-i-sistemy-organov/vydelitelnaya-sistema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https://interneturok.ru/lesson/biology/8-klass/effektivnye-kursy/naruzhnye-pokrovy-tela-stroenie-i-funktsii-kozhi-bolezni-i-travmy-kozhi-chast-1-vvedenie-stroenie-kozhi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и развитие организма человека. Наследование признаков у человека. Наследственные болезни, их причины и предупреждение.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https://interneturok.ru/lesson/biology/8-klass/bindividualnoe-razvitie-organizmab/stroenie-polovoy-sistemy-cheloveka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https://interneturok.ru/lesson/biology/9-klass/osnovy-genetiki-i-selekcii/nasledstvennye-bolezni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работа: «Решение тестовых заданий по темам «Система выделения», «Покровы тела», «Размножение и развитие человека»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Опора и движение. Опорно-двигательный аппарат.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https://interneturok.ru/lesson/biology/7-klass/organy-i-sistemy-organov/oporno-dvigatelnaya-sistema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Органы чувств, их роль в жизни человека.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https://interneturok.ru/lesson/biology/7-klass/organy-i-sistemy-organov/organy-chuvstv</w:t>
              </w:r>
            </w:hyperlink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работа: «Решение тестовых заданий по темам: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«Опорно-двигательный аппарат», «Органы чувств»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Тема 5. Взаимосвязи организмов и окружающей среды (2 часа)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Влияние экологических факторов на организмы. Приспособления организмов к различным экологическим факторам. Популяция.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 видов (конкуренция, хищничество, симбиоз, паразитизм). Сезонные изменения в живой природе.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4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https://interneturok.ru/lesson/biology/5-klass/vvedenie/ekologicheskie-faktory-i-ih-vliyanie-na-zhivye-organizmy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5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https://interneturok.ru/lesson/biology/9-klass/osnovy-ekologii/prisposoblennost-organizmov-k-vliyaniyu-faktorov-sredy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6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https://interneturok.ru/lesson/biology/11-klass/osnovy-ekologii/bioticheskie-faktory-negativnye-vzaimootnosheniya-mezhdu-organizmami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роль жизни: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определять роль в природе различных групп организмов;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– объяснять роль живых организмов в круговороте веществ экосистемы;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- объяснять роль антропогенного воздействия на флору и фауну.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взаимосвязь организмов со средой обитания, влияние окружающей среды на биоценоз и приспособление организмов к среде обитания.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оценивать последствия деятельности человека в природе, влияния факторов риска на здоровье человека.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живой природы. Учение о биосфере. Практическая работа: «Решение тестовых заданий по теме: «Взаимосвязи организмов и окружающей среды»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7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https://resh.edu.ru/subject/lesson/5944/conspect/32116/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8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https://interneturok.ru/lesson/biology/11-klass/osnovy-ekologii/biosfera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9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4567" w:type="dxa"/>
            <w:gridSpan w:val="5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6. Решение демонстрационных вариантов ОГЭ (2 часа)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структуры и содержания экзаменационной работы. Практическая работа: «Решение демонстрационного варианта ГИА прошлого года»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0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1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ценности здорового и безопасного образа жизни; </w:t>
            </w:r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 экологической культуры, наличие опыта экологически ориентированной рефлексивно-оценочной и практической деятельности в жизненных </w:t>
            </w: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ситуациях </w:t>
            </w: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ошибок, допущенных </w:t>
            </w:r>
            <w:proofErr w:type="gramStart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24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демонстрационного варианта ГИА прошлого года. Практическая работа:  «Решение демонстрационного варианта ГИА текущего года».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</w:tcPr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2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https://bio-oge.sdamgia.ru/</w:t>
              </w:r>
            </w:hyperlink>
          </w:p>
          <w:p w:rsidR="00984CAB" w:rsidRPr="00244619" w:rsidRDefault="004A2221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3" w:history="1">
              <w:r w:rsidR="00984CAB" w:rsidRPr="00244619">
                <w:rPr>
                  <w:rStyle w:val="ad"/>
                  <w:rFonts w:ascii="Times New Roman" w:hAnsi="Times New Roman"/>
                  <w:sz w:val="24"/>
                  <w:szCs w:val="24"/>
                  <w:lang w:eastAsia="ru-RU"/>
                </w:rPr>
                <w:t>https://www.yaklass.ru/?%08</w:t>
              </w:r>
            </w:hyperlink>
          </w:p>
          <w:p w:rsidR="00984CAB" w:rsidRPr="00244619" w:rsidRDefault="00984CAB" w:rsidP="0024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4CAB" w:rsidRPr="00244619" w:rsidTr="00244619">
        <w:tc>
          <w:tcPr>
            <w:tcW w:w="1101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4CAB" w:rsidRPr="00244619" w:rsidRDefault="00984CAB" w:rsidP="002446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4461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36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84CAB" w:rsidRPr="00244619" w:rsidRDefault="00984CAB" w:rsidP="00244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4CAB" w:rsidRDefault="00984CAB" w:rsidP="007A1AB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984CAB" w:rsidSect="00282CB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1ABC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Список литературы</w:t>
      </w: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A1ABC">
        <w:rPr>
          <w:rFonts w:ascii="Times New Roman" w:hAnsi="Times New Roman"/>
          <w:b/>
          <w:color w:val="000000"/>
          <w:sz w:val="24"/>
          <w:szCs w:val="24"/>
        </w:rPr>
        <w:t xml:space="preserve">Литература для педагога 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Лернер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Г.И.: ОГЭ-2019. Биология. 10 тренировочных вариантов экзаменационных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работ. – М.: АСТ, 2019 – 128 с.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Лернер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Г.И. ОГЭ-2019. Биология: сборник заданий. 9 класс. Учебное пособие. –</w:t>
      </w:r>
    </w:p>
    <w:p w:rsidR="00984CAB" w:rsidRPr="007A1ABC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М.: ЭКСМО, 2019</w:t>
      </w: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A1ABC">
        <w:rPr>
          <w:rFonts w:ascii="Times New Roman" w:hAnsi="Times New Roman"/>
          <w:b/>
          <w:color w:val="000000"/>
          <w:sz w:val="24"/>
          <w:szCs w:val="24"/>
        </w:rPr>
        <w:t xml:space="preserve">Литература для учащихся </w:t>
      </w:r>
    </w:p>
    <w:p w:rsidR="00984CAB" w:rsidRDefault="00984CAB" w:rsidP="004519A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Линия жизни</w:t>
      </w:r>
      <w:r w:rsidRPr="004519A2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Биология.6 класс. Линия жизни В.В. Пасечник.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Биология. 7 класс. В. В. Пасечник,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С.В.Суматохин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Г.С.Калинова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Биология. Человек. 8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В.В.Пасечник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А.А.Каменский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Г.Г.Швецов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Биология. Введение в общую биологию и экологию. 9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В.В.Пасечник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А.А.Каменский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Г.Г.Швецов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З.Г.Гапонюк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Алгоритм успеха: </w:t>
      </w:r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5-6 классы.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Т.С.Сухова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В.И.Строганов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7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И.Н.Пономарёва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О.А.Корнилова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В.С.Кучменко</w:t>
      </w:r>
      <w:proofErr w:type="spellEnd"/>
    </w:p>
    <w:p w:rsidR="00984CAB" w:rsidRPr="004519A2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8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В.М.Константинов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В.Г.Бабенко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В.С.Кучменко</w:t>
      </w:r>
      <w:proofErr w:type="spellEnd"/>
    </w:p>
    <w:p w:rsidR="00984CAB" w:rsidRPr="007A1ABC" w:rsidRDefault="00984CAB" w:rsidP="004519A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Биология 9 класс.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А.Г.Драгомилов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Р.Д.Маш</w:t>
      </w:r>
      <w:proofErr w:type="spellEnd"/>
      <w:r w:rsidRPr="004519A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84CAB" w:rsidRPr="007A1ABC" w:rsidRDefault="00984CAB" w:rsidP="007A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19A2">
        <w:rPr>
          <w:rFonts w:ascii="Times New Roman" w:hAnsi="Times New Roman"/>
          <w:b/>
          <w:sz w:val="24"/>
          <w:szCs w:val="24"/>
        </w:rPr>
        <w:t xml:space="preserve">Электронные образовательные ресурсы </w:t>
      </w:r>
    </w:p>
    <w:p w:rsidR="00984CAB" w:rsidRPr="004519A2" w:rsidRDefault="00984CAB" w:rsidP="004519A2">
      <w:pPr>
        <w:autoSpaceDE w:val="0"/>
        <w:autoSpaceDN w:val="0"/>
        <w:adjustRightInd w:val="0"/>
        <w:spacing w:after="0" w:line="240" w:lineRule="auto"/>
        <w:jc w:val="both"/>
      </w:pPr>
      <w:r w:rsidRPr="004519A2">
        <w:rPr>
          <w:rFonts w:ascii="Times New Roman" w:hAnsi="Times New Roman"/>
          <w:sz w:val="24"/>
          <w:szCs w:val="24"/>
        </w:rPr>
        <w:t xml:space="preserve">Материалы сайтов: </w:t>
      </w:r>
    </w:p>
    <w:p w:rsidR="00984CAB" w:rsidRDefault="00984CAB" w:rsidP="00451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519A2">
        <w:rPr>
          <w:rFonts w:ascii="Times New Roman" w:hAnsi="Times New Roman"/>
          <w:sz w:val="24"/>
          <w:szCs w:val="24"/>
        </w:rPr>
        <w:t xml:space="preserve"> </w:t>
      </w:r>
      <w:hyperlink r:id="rId114" w:history="1">
        <w:r w:rsidRPr="004519A2">
          <w:rPr>
            <w:rFonts w:ascii="Times New Roman" w:hAnsi="Times New Roman"/>
            <w:color w:val="0000FF"/>
            <w:sz w:val="24"/>
            <w:szCs w:val="24"/>
            <w:u w:val="single"/>
          </w:rPr>
          <w:t>https://interneturok.ru/</w:t>
        </w:r>
      </w:hyperlink>
    </w:p>
    <w:p w:rsidR="00984CAB" w:rsidRDefault="00984CAB" w:rsidP="00160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115" w:history="1">
        <w:r w:rsidRPr="004519A2">
          <w:rPr>
            <w:rFonts w:ascii="Times New Roman" w:hAnsi="Times New Roman"/>
            <w:color w:val="0000FF"/>
            <w:sz w:val="24"/>
            <w:szCs w:val="24"/>
            <w:u w:val="single"/>
          </w:rPr>
          <w:t>https://www.yaklass.ru/?%08</w:t>
        </w:r>
      </w:hyperlink>
    </w:p>
    <w:p w:rsidR="00984CAB" w:rsidRDefault="00984CAB" w:rsidP="00160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116" w:history="1">
        <w:r w:rsidRPr="004519A2">
          <w:rPr>
            <w:rFonts w:ascii="Times New Roman" w:hAnsi="Times New Roman"/>
            <w:color w:val="0000FF"/>
            <w:sz w:val="24"/>
            <w:szCs w:val="24"/>
            <w:u w:val="single"/>
          </w:rPr>
          <w:t>https://resh.edu.ru/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984CAB" w:rsidRDefault="00984CAB" w:rsidP="004519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hyperlink r:id="rId117" w:history="1">
        <w:r w:rsidRPr="006C7295">
          <w:rPr>
            <w:rStyle w:val="ad"/>
            <w:rFonts w:ascii="Times New Roman" w:hAnsi="Times New Roman"/>
            <w:sz w:val="24"/>
            <w:szCs w:val="24"/>
          </w:rPr>
          <w:t>https://bio-oge.sdamgia.ru/</w:t>
        </w:r>
      </w:hyperlink>
    </w:p>
    <w:p w:rsidR="00984CAB" w:rsidRDefault="00984CAB" w:rsidP="004519A2">
      <w:pPr>
        <w:rPr>
          <w:rFonts w:ascii="Times New Roman" w:hAnsi="Times New Roman"/>
          <w:sz w:val="24"/>
          <w:szCs w:val="24"/>
        </w:rPr>
      </w:pPr>
    </w:p>
    <w:p w:rsidR="00984CAB" w:rsidRDefault="00984CAB" w:rsidP="004519A2"/>
    <w:sectPr w:rsidR="00984CAB" w:rsidSect="007A1AB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B7F"/>
    <w:multiLevelType w:val="hybridMultilevel"/>
    <w:tmpl w:val="2C6A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673BE"/>
    <w:multiLevelType w:val="hybridMultilevel"/>
    <w:tmpl w:val="2A00B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A0F04"/>
    <w:multiLevelType w:val="hybridMultilevel"/>
    <w:tmpl w:val="91D63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628B1"/>
    <w:multiLevelType w:val="hybridMultilevel"/>
    <w:tmpl w:val="A8869BCC"/>
    <w:lvl w:ilvl="0" w:tplc="881A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55DFD"/>
    <w:multiLevelType w:val="hybridMultilevel"/>
    <w:tmpl w:val="48A44E02"/>
    <w:lvl w:ilvl="0" w:tplc="881A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17060"/>
    <w:multiLevelType w:val="hybridMultilevel"/>
    <w:tmpl w:val="E5E8ACF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>
    <w:nsid w:val="23202B23"/>
    <w:multiLevelType w:val="hybridMultilevel"/>
    <w:tmpl w:val="51DCF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6746C0"/>
    <w:multiLevelType w:val="hybridMultilevel"/>
    <w:tmpl w:val="091E3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E643D"/>
    <w:multiLevelType w:val="hybridMultilevel"/>
    <w:tmpl w:val="A6E66F3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35B5125A"/>
    <w:multiLevelType w:val="hybridMultilevel"/>
    <w:tmpl w:val="8E9C9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1408C6"/>
    <w:multiLevelType w:val="hybridMultilevel"/>
    <w:tmpl w:val="A28A2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A6EF9"/>
    <w:multiLevelType w:val="hybridMultilevel"/>
    <w:tmpl w:val="1C2C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D671F"/>
    <w:multiLevelType w:val="hybridMultilevel"/>
    <w:tmpl w:val="BB2AA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D7CD8"/>
    <w:multiLevelType w:val="hybridMultilevel"/>
    <w:tmpl w:val="6308C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262A57"/>
    <w:multiLevelType w:val="hybridMultilevel"/>
    <w:tmpl w:val="FE4A20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2876D9"/>
    <w:multiLevelType w:val="hybridMultilevel"/>
    <w:tmpl w:val="5E02D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E2770"/>
    <w:multiLevelType w:val="hybridMultilevel"/>
    <w:tmpl w:val="533C7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7A49CC"/>
    <w:multiLevelType w:val="hybridMultilevel"/>
    <w:tmpl w:val="B456C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451E6"/>
    <w:multiLevelType w:val="hybridMultilevel"/>
    <w:tmpl w:val="5F18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E7694E"/>
    <w:multiLevelType w:val="hybridMultilevel"/>
    <w:tmpl w:val="4DDA1CD2"/>
    <w:lvl w:ilvl="0" w:tplc="881A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217EB"/>
    <w:multiLevelType w:val="hybridMultilevel"/>
    <w:tmpl w:val="B0D44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EA5932"/>
    <w:multiLevelType w:val="hybridMultilevel"/>
    <w:tmpl w:val="281C1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2053BA"/>
    <w:multiLevelType w:val="hybridMultilevel"/>
    <w:tmpl w:val="ABBA8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2"/>
  </w:num>
  <w:num w:numId="5">
    <w:abstractNumId w:val="6"/>
  </w:num>
  <w:num w:numId="6">
    <w:abstractNumId w:val="20"/>
  </w:num>
  <w:num w:numId="7">
    <w:abstractNumId w:val="19"/>
  </w:num>
  <w:num w:numId="8">
    <w:abstractNumId w:val="18"/>
  </w:num>
  <w:num w:numId="9">
    <w:abstractNumId w:val="15"/>
  </w:num>
  <w:num w:numId="10">
    <w:abstractNumId w:val="7"/>
  </w:num>
  <w:num w:numId="11">
    <w:abstractNumId w:val="5"/>
  </w:num>
  <w:num w:numId="12">
    <w:abstractNumId w:val="16"/>
  </w:num>
  <w:num w:numId="13">
    <w:abstractNumId w:val="21"/>
  </w:num>
  <w:num w:numId="14">
    <w:abstractNumId w:val="4"/>
  </w:num>
  <w:num w:numId="15">
    <w:abstractNumId w:val="23"/>
  </w:num>
  <w:num w:numId="16">
    <w:abstractNumId w:val="0"/>
  </w:num>
  <w:num w:numId="17">
    <w:abstractNumId w:val="22"/>
  </w:num>
  <w:num w:numId="18">
    <w:abstractNumId w:val="17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"/>
  </w:num>
  <w:num w:numId="24">
    <w:abstractNumId w:val="11"/>
  </w:num>
  <w:num w:numId="25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1ABC"/>
    <w:rsid w:val="00043A2E"/>
    <w:rsid w:val="000B61E5"/>
    <w:rsid w:val="00100DA7"/>
    <w:rsid w:val="00132F37"/>
    <w:rsid w:val="001606B9"/>
    <w:rsid w:val="001A2841"/>
    <w:rsid w:val="001F6082"/>
    <w:rsid w:val="00244619"/>
    <w:rsid w:val="00282CB2"/>
    <w:rsid w:val="002903F3"/>
    <w:rsid w:val="0029683C"/>
    <w:rsid w:val="002C5AAB"/>
    <w:rsid w:val="002D293A"/>
    <w:rsid w:val="002E46CD"/>
    <w:rsid w:val="003738C9"/>
    <w:rsid w:val="003B7714"/>
    <w:rsid w:val="004519A2"/>
    <w:rsid w:val="00496EC2"/>
    <w:rsid w:val="004A2221"/>
    <w:rsid w:val="004C2236"/>
    <w:rsid w:val="004E384C"/>
    <w:rsid w:val="005621BD"/>
    <w:rsid w:val="00570DB3"/>
    <w:rsid w:val="00586276"/>
    <w:rsid w:val="00690536"/>
    <w:rsid w:val="006C7295"/>
    <w:rsid w:val="006E7385"/>
    <w:rsid w:val="00720AAB"/>
    <w:rsid w:val="007A1ABC"/>
    <w:rsid w:val="007F37B6"/>
    <w:rsid w:val="00803100"/>
    <w:rsid w:val="00844483"/>
    <w:rsid w:val="008731EA"/>
    <w:rsid w:val="008D16C1"/>
    <w:rsid w:val="00916AD5"/>
    <w:rsid w:val="00921FBA"/>
    <w:rsid w:val="00933623"/>
    <w:rsid w:val="00984CAB"/>
    <w:rsid w:val="009F2D74"/>
    <w:rsid w:val="00AD7B82"/>
    <w:rsid w:val="00D05DD1"/>
    <w:rsid w:val="00E11660"/>
    <w:rsid w:val="00ED1E89"/>
    <w:rsid w:val="00F02291"/>
    <w:rsid w:val="00F326A1"/>
    <w:rsid w:val="00F362E0"/>
    <w:rsid w:val="00F75BDF"/>
    <w:rsid w:val="00FD4A4F"/>
    <w:rsid w:val="00FE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E0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7A1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A1ABC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uiPriority w:val="99"/>
    <w:rsid w:val="007A1A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7A1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A1ABC"/>
    <w:rPr>
      <w:rFonts w:cs="Times New Roman"/>
    </w:rPr>
  </w:style>
  <w:style w:type="paragraph" w:styleId="a5">
    <w:name w:val="footer"/>
    <w:basedOn w:val="a"/>
    <w:link w:val="a6"/>
    <w:uiPriority w:val="99"/>
    <w:rsid w:val="007A1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7A1ABC"/>
    <w:rPr>
      <w:rFonts w:cs="Times New Roman"/>
    </w:rPr>
  </w:style>
  <w:style w:type="table" w:styleId="a7">
    <w:name w:val="Table Grid"/>
    <w:basedOn w:val="a1"/>
    <w:uiPriority w:val="99"/>
    <w:rsid w:val="007A1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link w:val="a9"/>
    <w:uiPriority w:val="99"/>
    <w:rsid w:val="007A1A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locked/>
    <w:rsid w:val="007A1ABC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7A1ABC"/>
    <w:pPr>
      <w:ind w:left="720"/>
      <w:contextualSpacing/>
    </w:pPr>
    <w:rPr>
      <w:rFonts w:eastAsia="Times New Roman"/>
      <w:lang w:eastAsia="ru-RU"/>
    </w:rPr>
  </w:style>
  <w:style w:type="paragraph" w:styleId="ab">
    <w:name w:val="Balloon Text"/>
    <w:basedOn w:val="a"/>
    <w:link w:val="ac"/>
    <w:uiPriority w:val="99"/>
    <w:semiHidden/>
    <w:rsid w:val="007A1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7A1ABC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7A1ABC"/>
    <w:rPr>
      <w:rFonts w:cs="Times New Roman"/>
      <w:color w:val="0000FF"/>
      <w:u w:val="single"/>
    </w:rPr>
  </w:style>
  <w:style w:type="paragraph" w:styleId="ae">
    <w:name w:val="No Spacing"/>
    <w:uiPriority w:val="99"/>
    <w:qFormat/>
    <w:rsid w:val="007A1ABC"/>
    <w:rPr>
      <w:sz w:val="22"/>
      <w:szCs w:val="22"/>
      <w:lang w:eastAsia="en-US"/>
    </w:rPr>
  </w:style>
  <w:style w:type="table" w:customStyle="1" w:styleId="1">
    <w:name w:val="Сетка таблицы1"/>
    <w:uiPriority w:val="99"/>
    <w:rsid w:val="00282C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urok.ru/lesson/okruj-mir/1-klass/zhivotnyy-mir/zemnovodnye-otlichie-zemnovodnyh-ot-drugih-zhivotnyh" TargetMode="External"/><Relationship Id="rId117" Type="http://schemas.openxmlformats.org/officeDocument/2006/relationships/hyperlink" Target="https://bio-oge.sdamgia.ru/" TargetMode="External"/><Relationship Id="rId21" Type="http://schemas.openxmlformats.org/officeDocument/2006/relationships/hyperlink" Target="https://interneturok.ru/lesson/biology/6-klass/osnovy-sistematiki-rasteniy/dvudolnye-semeystvo-astrovye" TargetMode="External"/><Relationship Id="rId42" Type="http://schemas.openxmlformats.org/officeDocument/2006/relationships/hyperlink" Target="https://interneturok.ru/lesson/biology/7-klass/organy-i-sistemy-organov/vydelitelnaya-sistema" TargetMode="External"/><Relationship Id="rId47" Type="http://schemas.openxmlformats.org/officeDocument/2006/relationships/hyperlink" Target="https://interneturok.ru/lesson/biology/7-klass/organy-i-sistemy-organov/oporno-dvigatelnaya-sistema" TargetMode="External"/><Relationship Id="rId63" Type="http://schemas.openxmlformats.org/officeDocument/2006/relationships/hyperlink" Target="https://resh.edu.ru/subject/lesson/2459/main/" TargetMode="External"/><Relationship Id="rId68" Type="http://schemas.openxmlformats.org/officeDocument/2006/relationships/hyperlink" Target="https://interneturok.ru/lesson/biology/6-klass/osnovy-sistematiki-rasteniy/osnovy-sistematiki-rasteniy" TargetMode="External"/><Relationship Id="rId84" Type="http://schemas.openxmlformats.org/officeDocument/2006/relationships/hyperlink" Target="https://resh.edu.ru/subject/lesson/5918/conspect/77836/" TargetMode="External"/><Relationship Id="rId89" Type="http://schemas.openxmlformats.org/officeDocument/2006/relationships/hyperlink" Target="https://www.yaklass.ru/?%08" TargetMode="External"/><Relationship Id="rId112" Type="http://schemas.openxmlformats.org/officeDocument/2006/relationships/hyperlink" Target="https://bio-oge.sdamgia.ru/" TargetMode="External"/><Relationship Id="rId16" Type="http://schemas.openxmlformats.org/officeDocument/2006/relationships/hyperlink" Target="https://interneturok.ru/lesson/biology/5-klass/tsarstvo-rasteniya/golosemennye" TargetMode="External"/><Relationship Id="rId107" Type="http://schemas.openxmlformats.org/officeDocument/2006/relationships/hyperlink" Target="https://resh.edu.ru/subject/lesson/5944/conspect/32116/" TargetMode="External"/><Relationship Id="rId11" Type="http://schemas.openxmlformats.org/officeDocument/2006/relationships/hyperlink" Target="https://www.yaklass.ru/?%08" TargetMode="External"/><Relationship Id="rId24" Type="http://schemas.openxmlformats.org/officeDocument/2006/relationships/hyperlink" Target="https://resh.edu.ru/subject/lesson/7857/conspect/289572/" TargetMode="External"/><Relationship Id="rId32" Type="http://schemas.openxmlformats.org/officeDocument/2006/relationships/hyperlink" Target="https://interneturok.ru/lesson/biology/11-klass/proishozhdenie-cheloveka/polozhenie-cheloveka-v-sisteme-zhivotnogo-mira" TargetMode="External"/><Relationship Id="rId37" Type="http://schemas.openxmlformats.org/officeDocument/2006/relationships/hyperlink" Target="https://interneturok.ru/lesson/biology/8-klass/btema-6-dyhanieb/stroenie-organov-dyhaniya" TargetMode="External"/><Relationship Id="rId40" Type="http://schemas.openxmlformats.org/officeDocument/2006/relationships/hyperlink" Target="https://resh.edu.ru/subject/lesson/6761/main/268906/" TargetMode="External"/><Relationship Id="rId45" Type="http://schemas.openxmlformats.org/officeDocument/2006/relationships/hyperlink" Target="https://interneturok.ru/lesson/biology/9-klass/osnovy-genetiki-i-selekcii/nasledstvennye-bolezni" TargetMode="External"/><Relationship Id="rId53" Type="http://schemas.openxmlformats.org/officeDocument/2006/relationships/hyperlink" Target="https://resh.edu.ru/subject/lesson/5944/conspect/32116/" TargetMode="External"/><Relationship Id="rId58" Type="http://schemas.openxmlformats.org/officeDocument/2006/relationships/hyperlink" Target="https://bio-oge.sdamgia.ru/" TargetMode="External"/><Relationship Id="rId66" Type="http://schemas.openxmlformats.org/officeDocument/2006/relationships/hyperlink" Target="https://interneturok.ru/lesson/biology/5-klass/tsarstvo-bakterii/stroenie-i-zhiznedeyatelnost-bakteriy" TargetMode="External"/><Relationship Id="rId74" Type="http://schemas.openxmlformats.org/officeDocument/2006/relationships/hyperlink" Target="https://interneturok.ru/lesson/biology/6-klass/osnovy-sistematiki-rasteniy/paslenovye" TargetMode="External"/><Relationship Id="rId79" Type="http://schemas.openxmlformats.org/officeDocument/2006/relationships/hyperlink" Target="https://www.sites.google.com/site/biologiaege/klass-ryby" TargetMode="External"/><Relationship Id="rId87" Type="http://schemas.openxmlformats.org/officeDocument/2006/relationships/hyperlink" Target="https://interneturok.ru/lesson/biology/8-klass/bobwij-obzor-organizma-chelovekab/stroenie-organizma-cheloveka-organy-regulyatsiya-protsessov-zhiznedeyatelnosti" TargetMode="External"/><Relationship Id="rId102" Type="http://schemas.openxmlformats.org/officeDocument/2006/relationships/hyperlink" Target="https://interneturok.ru/lesson/biology/7-klass/organy-i-sistemy-organov/organy-chuvstv" TargetMode="External"/><Relationship Id="rId110" Type="http://schemas.openxmlformats.org/officeDocument/2006/relationships/hyperlink" Target="https://bio-oge.sdamgia.ru/" TargetMode="External"/><Relationship Id="rId115" Type="http://schemas.openxmlformats.org/officeDocument/2006/relationships/hyperlink" Target="https://www.yaklass.ru/?%0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2460/main/" TargetMode="External"/><Relationship Id="rId82" Type="http://schemas.openxmlformats.org/officeDocument/2006/relationships/hyperlink" Target="https://interneturok.ru/lesson/okruj-mir/1-klass/zhivotnyy-mir/ptitsy-suschestvennye-priznaki-ptits" TargetMode="External"/><Relationship Id="rId90" Type="http://schemas.openxmlformats.org/officeDocument/2006/relationships/hyperlink" Target="https://interneturok.ru/lesson/biology/8-klass/bpiwevarenieb/organy-pischevareniya" TargetMode="External"/><Relationship Id="rId95" Type="http://schemas.openxmlformats.org/officeDocument/2006/relationships/hyperlink" Target="https://www.yaklass.ru/?%08" TargetMode="External"/><Relationship Id="rId19" Type="http://schemas.openxmlformats.org/officeDocument/2006/relationships/hyperlink" Target="https://interneturok.ru/lesson/biology/6-klass/osnovy-sistematiki-rasteniy/klass-dvudolnye-semeystvo-bobovye" TargetMode="External"/><Relationship Id="rId14" Type="http://schemas.openxmlformats.org/officeDocument/2006/relationships/hyperlink" Target="https://interneturok.ru/lesson/biology/6-klass/osnovy-sistematiki-rasteniy/osnovy-sistematiki-rasteniy" TargetMode="External"/><Relationship Id="rId22" Type="http://schemas.openxmlformats.org/officeDocument/2006/relationships/hyperlink" Target="https://www.yaklass.ru/?%08" TargetMode="External"/><Relationship Id="rId27" Type="http://schemas.openxmlformats.org/officeDocument/2006/relationships/hyperlink" Target="https://interneturok.ru/lesson/okruj-mir/1-klass/zhivotnyy-mir/presmykayuschiesya-otlichie-presmykayuschihsya-ot-drugih-zhivotnyh" TargetMode="External"/><Relationship Id="rId30" Type="http://schemas.openxmlformats.org/officeDocument/2006/relationships/hyperlink" Target="https://resh.edu.ru/subject/lesson/5918/conspect/77836/" TargetMode="External"/><Relationship Id="rId35" Type="http://schemas.openxmlformats.org/officeDocument/2006/relationships/hyperlink" Target="https://www.yaklass.ru/?%08" TargetMode="External"/><Relationship Id="rId43" Type="http://schemas.openxmlformats.org/officeDocument/2006/relationships/hyperlink" Target="https://interneturok.ru/lesson/biology/8-klass/effektivnye-kursy/naruzhnye-pokrovy-tela-stroenie-i-funktsii-kozhi-bolezni-i-travmy-kozhi-chast-1-vvedenie-stroenie-kozhi" TargetMode="External"/><Relationship Id="rId48" Type="http://schemas.openxmlformats.org/officeDocument/2006/relationships/hyperlink" Target="https://interneturok.ru/lesson/biology/7-klass/organy-i-sistemy-organov/organy-chuvstv" TargetMode="External"/><Relationship Id="rId56" Type="http://schemas.openxmlformats.org/officeDocument/2006/relationships/hyperlink" Target="https://bio-oge.sdamgia.ru/" TargetMode="External"/><Relationship Id="rId64" Type="http://schemas.openxmlformats.org/officeDocument/2006/relationships/hyperlink" Target="https://interneturok.ru/lesson/biology/5-klass/kletochnoe-stroenie-organizmov/tkani-rasteniy" TargetMode="External"/><Relationship Id="rId69" Type="http://schemas.openxmlformats.org/officeDocument/2006/relationships/hyperlink" Target="https://interneturok.ru/lesson/biology/6-klass/osnovy-sistematiki-rasteniy/klassy-tsvetkovyh-rasteniy" TargetMode="External"/><Relationship Id="rId77" Type="http://schemas.openxmlformats.org/officeDocument/2006/relationships/hyperlink" Target="https://interneturok.ru/article/izuchaem-tsarstva-zhivotnyh" TargetMode="External"/><Relationship Id="rId100" Type="http://schemas.openxmlformats.org/officeDocument/2006/relationships/hyperlink" Target="https://www.yaklass.ru/?%08" TargetMode="External"/><Relationship Id="rId105" Type="http://schemas.openxmlformats.org/officeDocument/2006/relationships/hyperlink" Target="https://interneturok.ru/lesson/biology/9-klass/osnovy-ekologii/prisposoblennost-organizmov-k-vliyaniyu-faktorov-sredy" TargetMode="External"/><Relationship Id="rId113" Type="http://schemas.openxmlformats.org/officeDocument/2006/relationships/hyperlink" Target="https://www.yaklass.ru/?%08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interneturok.ru/lesson/biology/10-klass/osnovy-genetiki/zakonomernosti-nasledstvennosti-i-izmenchivosti" TargetMode="External"/><Relationship Id="rId51" Type="http://schemas.openxmlformats.org/officeDocument/2006/relationships/hyperlink" Target="https://interneturok.ru/lesson/biology/9-klass/osnovy-ekologii/prisposoblennost-organizmov-k-vliyaniyu-faktorov-sredy" TargetMode="External"/><Relationship Id="rId72" Type="http://schemas.openxmlformats.org/officeDocument/2006/relationships/hyperlink" Target="https://interneturok.ru/lesson/biology/6-klass/osnovy-sistematiki-rasteniy/semeystvo-rozotsvetnye" TargetMode="External"/><Relationship Id="rId80" Type="http://schemas.openxmlformats.org/officeDocument/2006/relationships/hyperlink" Target="https://interneturok.ru/lesson/okruj-mir/1-klass/zhivotnyy-mir/zemnovodnye-otlichie-zemnovodnyh-ot-drugih-zhivotnyh" TargetMode="External"/><Relationship Id="rId85" Type="http://schemas.openxmlformats.org/officeDocument/2006/relationships/hyperlink" Target="https://www.yaklass.ru/?%08" TargetMode="External"/><Relationship Id="rId93" Type="http://schemas.openxmlformats.org/officeDocument/2006/relationships/hyperlink" Target="https://interneturok.ru/lesson/biology/8-klass/tema-5-krov-i-krovoobrawenie/vnutrennyaya-sreda-organizma-sostav-i-funktsii-krovi" TargetMode="External"/><Relationship Id="rId98" Type="http://schemas.openxmlformats.org/officeDocument/2006/relationships/hyperlink" Target="https://interneturok.ru/lesson/biology/8-klass/bindividualnoe-razvitie-organizmab/stroenie-polovoy-sistemy-chelovek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nterneturok.ru/lesson/biology/5-klass/tsarstvo-bakterii/stroenie-i-zhiznedeyatelnost-bakteriy" TargetMode="External"/><Relationship Id="rId17" Type="http://schemas.openxmlformats.org/officeDocument/2006/relationships/hyperlink" Target="https://interneturok.ru/lesson/biology/6-klass/osnovy-sistematiki-rasteniy/semeystvo-krestotsvetnye" TargetMode="External"/><Relationship Id="rId25" Type="http://schemas.openxmlformats.org/officeDocument/2006/relationships/hyperlink" Target="https://www.sites.google.com/site/biologiaege/klass-ryby" TargetMode="External"/><Relationship Id="rId33" Type="http://schemas.openxmlformats.org/officeDocument/2006/relationships/hyperlink" Target="https://interneturok.ru/lesson/biology/8-klass/bobwij-obzor-organizma-chelovekab/stroenie-organizma-cheloveka-organy-regulyatsiya-protsessov-zhiznedeyatelnosti" TargetMode="External"/><Relationship Id="rId38" Type="http://schemas.openxmlformats.org/officeDocument/2006/relationships/hyperlink" Target="https://www.yaklass.ru/?%08" TargetMode="External"/><Relationship Id="rId46" Type="http://schemas.openxmlformats.org/officeDocument/2006/relationships/hyperlink" Target="https://www.yaklass.ru/?%08" TargetMode="External"/><Relationship Id="rId59" Type="http://schemas.openxmlformats.org/officeDocument/2006/relationships/hyperlink" Target="https://www.yaklass.ru/?%08" TargetMode="External"/><Relationship Id="rId67" Type="http://schemas.openxmlformats.org/officeDocument/2006/relationships/hyperlink" Target="https://videouroki.net/blog/vidieourok-po-biologhii-baktierii-prostieishiie-griby-i-lishainiki.html?login=ok" TargetMode="External"/><Relationship Id="rId103" Type="http://schemas.openxmlformats.org/officeDocument/2006/relationships/hyperlink" Target="https://www.yaklass.ru/?%08" TargetMode="External"/><Relationship Id="rId108" Type="http://schemas.openxmlformats.org/officeDocument/2006/relationships/hyperlink" Target="https://interneturok.ru/lesson/biology/11-klass/osnovy-ekologii/biosfera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interneturok.ru/lesson/biology/6-klass/osnovy-sistematiki-rasteniy/paslenovye" TargetMode="External"/><Relationship Id="rId41" Type="http://schemas.openxmlformats.org/officeDocument/2006/relationships/hyperlink" Target="https://www.yaklass.ru/?%08" TargetMode="External"/><Relationship Id="rId54" Type="http://schemas.openxmlformats.org/officeDocument/2006/relationships/hyperlink" Target="https://interneturok.ru/lesson/biology/11-klass/osnovy-ekologii/biosfera" TargetMode="External"/><Relationship Id="rId62" Type="http://schemas.openxmlformats.org/officeDocument/2006/relationships/hyperlink" Target="https://interneturok.ru/lesson/biology/10-klass/osnovy-genetiki/zakonomernosti-nasledstvennosti-i-izmenchivosti" TargetMode="External"/><Relationship Id="rId70" Type="http://schemas.openxmlformats.org/officeDocument/2006/relationships/hyperlink" Target="https://interneturok.ru/lesson/biology/5-klass/tsarstvo-rasteniya/golosemennye" TargetMode="External"/><Relationship Id="rId75" Type="http://schemas.openxmlformats.org/officeDocument/2006/relationships/hyperlink" Target="https://interneturok.ru/lesson/biology/6-klass/osnovy-sistematiki-rasteniy/dvudolnye-semeystvo-astrovye" TargetMode="External"/><Relationship Id="rId83" Type="http://schemas.openxmlformats.org/officeDocument/2006/relationships/hyperlink" Target="https://interneturok.ru/lesson/okruj-mir/1-klass/zhivotnyy-mir/mlekopitayuschie" TargetMode="External"/><Relationship Id="rId88" Type="http://schemas.openxmlformats.org/officeDocument/2006/relationships/hyperlink" Target="https://resh.edu.ru/subject/lesson/6767/conspect/269089/" TargetMode="External"/><Relationship Id="rId91" Type="http://schemas.openxmlformats.org/officeDocument/2006/relationships/hyperlink" Target="https://interneturok.ru/lesson/biology/8-klass/btema-6-dyhanieb/stroenie-organov-dyhaniya" TargetMode="External"/><Relationship Id="rId96" Type="http://schemas.openxmlformats.org/officeDocument/2006/relationships/hyperlink" Target="https://interneturok.ru/lesson/biology/7-klass/organy-i-sistemy-organov/vydelitelnaya-sistema" TargetMode="External"/><Relationship Id="rId111" Type="http://schemas.openxmlformats.org/officeDocument/2006/relationships/hyperlink" Target="https://www.yaklass.ru/?%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115/main/" TargetMode="External"/><Relationship Id="rId15" Type="http://schemas.openxmlformats.org/officeDocument/2006/relationships/hyperlink" Target="https://interneturok.ru/lesson/biology/6-klass/osnovy-sistematiki-rasteniy/klassy-tsvetkovyh-rasteniy" TargetMode="External"/><Relationship Id="rId23" Type="http://schemas.openxmlformats.org/officeDocument/2006/relationships/hyperlink" Target="https://interneturok.ru/article/izuchaem-tsarstva-zhivotnyh" TargetMode="External"/><Relationship Id="rId28" Type="http://schemas.openxmlformats.org/officeDocument/2006/relationships/hyperlink" Target="https://interneturok.ru/lesson/okruj-mir/1-klass/zhivotnyy-mir/ptitsy-suschestvennye-priznaki-ptits" TargetMode="External"/><Relationship Id="rId36" Type="http://schemas.openxmlformats.org/officeDocument/2006/relationships/hyperlink" Target="https://interneturok.ru/lesson/biology/8-klass/bpiwevarenieb/organy-pischevareniya" TargetMode="External"/><Relationship Id="rId49" Type="http://schemas.openxmlformats.org/officeDocument/2006/relationships/hyperlink" Target="https://www.yaklass.ru/?%08" TargetMode="External"/><Relationship Id="rId57" Type="http://schemas.openxmlformats.org/officeDocument/2006/relationships/hyperlink" Target="https://www.yaklass.ru/?%08" TargetMode="External"/><Relationship Id="rId106" Type="http://schemas.openxmlformats.org/officeDocument/2006/relationships/hyperlink" Target="https://interneturok.ru/lesson/biology/11-klass/osnovy-ekologii/bioticheskie-faktory-negativnye-vzaimootnosheniya-mezhdu-organizmami" TargetMode="External"/><Relationship Id="rId114" Type="http://schemas.openxmlformats.org/officeDocument/2006/relationships/hyperlink" Target="https://interneturok.ru/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interneturok.ru/lesson/biology/5-klass/kletochnoe-stroenie-organizmov/tkani-rasteniy" TargetMode="External"/><Relationship Id="rId31" Type="http://schemas.openxmlformats.org/officeDocument/2006/relationships/hyperlink" Target="https://www.yaklass.ru/?%08" TargetMode="External"/><Relationship Id="rId44" Type="http://schemas.openxmlformats.org/officeDocument/2006/relationships/hyperlink" Target="https://interneturok.ru/lesson/biology/8-klass/bindividualnoe-razvitie-organizmab/stroenie-polovoy-sistemy-cheloveka" TargetMode="External"/><Relationship Id="rId52" Type="http://schemas.openxmlformats.org/officeDocument/2006/relationships/hyperlink" Target="https://interneturok.ru/lesson/biology/11-klass/osnovy-ekologii/bioticheskie-faktory-negativnye-vzaimootnosheniya-mezhdu-organizmami" TargetMode="External"/><Relationship Id="rId60" Type="http://schemas.openxmlformats.org/officeDocument/2006/relationships/hyperlink" Target="https://resh.edu.ru/subject/lesson/2115/main/" TargetMode="External"/><Relationship Id="rId65" Type="http://schemas.openxmlformats.org/officeDocument/2006/relationships/hyperlink" Target="https://www.yaklass.ru/?%08" TargetMode="External"/><Relationship Id="rId73" Type="http://schemas.openxmlformats.org/officeDocument/2006/relationships/hyperlink" Target="https://interneturok.ru/lesson/biology/6-klass/osnovy-sistematiki-rasteniy/klass-dvudolnye-semeystvo-bobovye" TargetMode="External"/><Relationship Id="rId78" Type="http://schemas.openxmlformats.org/officeDocument/2006/relationships/hyperlink" Target="https://resh.edu.ru/subject/lesson/7857/conspect/289572/" TargetMode="External"/><Relationship Id="rId81" Type="http://schemas.openxmlformats.org/officeDocument/2006/relationships/hyperlink" Target="https://interneturok.ru/lesson/okruj-mir/1-klass/zhivotnyy-mir/presmykayuschiesya-otlichie-presmykayuschihsya-ot-drugih-zhivotnyh" TargetMode="External"/><Relationship Id="rId86" Type="http://schemas.openxmlformats.org/officeDocument/2006/relationships/hyperlink" Target="https://interneturok.ru/lesson/biology/11-klass/proishozhdenie-cheloveka/polozhenie-cheloveka-v-sisteme-zhivotnogo-mira" TargetMode="External"/><Relationship Id="rId94" Type="http://schemas.openxmlformats.org/officeDocument/2006/relationships/hyperlink" Target="https://resh.edu.ru/subject/lesson/6761/main/268906/" TargetMode="External"/><Relationship Id="rId99" Type="http://schemas.openxmlformats.org/officeDocument/2006/relationships/hyperlink" Target="https://interneturok.ru/lesson/biology/9-klass/osnovy-genetiki-i-selekcii/nasledstvennye-bolezni" TargetMode="External"/><Relationship Id="rId101" Type="http://schemas.openxmlformats.org/officeDocument/2006/relationships/hyperlink" Target="https://interneturok.ru/lesson/biology/7-klass/organy-i-sistemy-organov/oporno-dvigatelnaya-sistem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459/main/" TargetMode="External"/><Relationship Id="rId13" Type="http://schemas.openxmlformats.org/officeDocument/2006/relationships/hyperlink" Target="https://videouroki.net/blog/vidieourok-po-biologhii-baktierii-prostieishiie-griby-i-lishainiki.html?login=ok" TargetMode="External"/><Relationship Id="rId18" Type="http://schemas.openxmlformats.org/officeDocument/2006/relationships/hyperlink" Target="https://interneturok.ru/lesson/biology/6-klass/osnovy-sistematiki-rasteniy/semeystvo-rozotsvetnye" TargetMode="External"/><Relationship Id="rId39" Type="http://schemas.openxmlformats.org/officeDocument/2006/relationships/hyperlink" Target="https://interneturok.ru/lesson/biology/8-klass/tema-5-krov-i-krovoobrawenie/vnutrennyaya-sreda-organizma-sostav-i-funktsii-krovi" TargetMode="External"/><Relationship Id="rId109" Type="http://schemas.openxmlformats.org/officeDocument/2006/relationships/hyperlink" Target="https://www.yaklass.ru/?%08" TargetMode="External"/><Relationship Id="rId34" Type="http://schemas.openxmlformats.org/officeDocument/2006/relationships/hyperlink" Target="https://resh.edu.ru/subject/lesson/6767/conspect/269089/" TargetMode="External"/><Relationship Id="rId50" Type="http://schemas.openxmlformats.org/officeDocument/2006/relationships/hyperlink" Target="https://interneturok.ru/lesson/biology/5-klass/vvedenie/ekologicheskie-faktory-i-ih-vliyanie-na-zhivye-organizmy" TargetMode="External"/><Relationship Id="rId55" Type="http://schemas.openxmlformats.org/officeDocument/2006/relationships/hyperlink" Target="https://www.yaklass.ru/?%08" TargetMode="External"/><Relationship Id="rId76" Type="http://schemas.openxmlformats.org/officeDocument/2006/relationships/hyperlink" Target="https://www.yaklass.ru/?%08" TargetMode="External"/><Relationship Id="rId97" Type="http://schemas.openxmlformats.org/officeDocument/2006/relationships/hyperlink" Target="https://interneturok.ru/lesson/biology/8-klass/effektivnye-kursy/naruzhnye-pokrovy-tela-stroenie-i-funktsii-kozhi-bolezni-i-travmy-kozhi-chast-1-vvedenie-stroenie-kozhi" TargetMode="External"/><Relationship Id="rId104" Type="http://schemas.openxmlformats.org/officeDocument/2006/relationships/hyperlink" Target="https://interneturok.ru/lesson/biology/5-klass/vvedenie/ekologicheskie-faktory-i-ih-vliyanie-na-zhivye-organizmy" TargetMode="External"/><Relationship Id="rId7" Type="http://schemas.openxmlformats.org/officeDocument/2006/relationships/hyperlink" Target="https://resh.edu.ru/subject/lesson/2460/main/" TargetMode="External"/><Relationship Id="rId71" Type="http://schemas.openxmlformats.org/officeDocument/2006/relationships/hyperlink" Target="https://interneturok.ru/lesson/biology/6-klass/osnovy-sistematiki-rasteniy/semeystvo-krestotsvetnye" TargetMode="External"/><Relationship Id="rId92" Type="http://schemas.openxmlformats.org/officeDocument/2006/relationships/hyperlink" Target="https://www.yaklass.ru/?%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/lesson/okruj-mir/1-klass/zhivotnyy-mir/mlekopitayusch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22</Pages>
  <Words>7545</Words>
  <Characters>43007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Trud_Dev</dc:creator>
  <cp:keywords/>
  <dc:description/>
  <cp:lastModifiedBy>Пользователь Windows</cp:lastModifiedBy>
  <cp:revision>15</cp:revision>
  <dcterms:created xsi:type="dcterms:W3CDTF">2023-09-25T16:40:00Z</dcterms:created>
  <dcterms:modified xsi:type="dcterms:W3CDTF">2025-09-30T04:20:00Z</dcterms:modified>
</cp:coreProperties>
</file>